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 SPECIAL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Special "Emil Gârleanu"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special elaborată în baza fișei –cadru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7ZNXmCopcdx8lZsn50OBI49O+g==">CgMxLjA4AHIhMWJHVEVud3M0d0VIVEl3cDJ5d1J5aVpEVzJoNy03a2p1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